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rPr>
          <w:b/>
          <w:bCs/>
        </w:rPr>
        <w:t>ФЕДЕРАЛЬНЫЙ ГОСУДАРСТВЕННЫЙ ОБРАЗОВАТЕЛЬНЫЙ СТАНДАРТ СРЕДНЕГО  ОБЩЕГО ОБРАЗОВАНИЯ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rPr>
          <w:b/>
          <w:bCs/>
        </w:rPr>
        <w:t>I. Общие положения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1. </w:t>
      </w:r>
      <w:proofErr w:type="gramStart"/>
      <w:r w:rsidRPr="00D6330C">
        <w:t>Федеральный государственный образовательный стандарт среднего (полного) общего образования (далее – Стандарт) представляет собой совокупность требований, обязательных при реализации основной образовательной программы среднего (полного) общего образования (далее – основной образовательной программы) образовательными учреждениями, имеющими государственную аккредитацию.</w:t>
      </w:r>
      <w:proofErr w:type="gramEnd"/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Станда</w:t>
      </w:r>
      <w:proofErr w:type="gramStart"/>
      <w:r w:rsidRPr="00D6330C">
        <w:t>рт вкл</w:t>
      </w:r>
      <w:proofErr w:type="gramEnd"/>
      <w:r w:rsidRPr="00D6330C">
        <w:t>ючает в себя требования: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к результатам освоения основной образовательной программы;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к структуре основной образовательной программы,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к условиям реализации основной образовательной программы, в том числе кадровым, финансовым, материально-техническим и иным условиям.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proofErr w:type="gramStart"/>
      <w:r w:rsidRPr="00D6330C">
        <w:t>Требования к результатам освоения основной образовательной программы, ее структуре и условиям реализации учитывают возрастные и индивидуальные особенности обучающихся на ступени среднего (полного) общего образования, включая образовательные потребности обучающихся с ограниченными возможностями здоровья  и инвалидов, а также значимость данной ступени общего образования для продолжения обучения в образовательных учреждениях профессионального образования, профессиональной деятельности и успешной социализации.</w:t>
      </w:r>
      <w:proofErr w:type="gramEnd"/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2. Стандарт разработан на основе Конституции Российской Федерации, а также Конвенц</w:t>
      </w:r>
      <w:proofErr w:type="gramStart"/>
      <w:r w:rsidRPr="00D6330C">
        <w:t>ии ОО</w:t>
      </w:r>
      <w:proofErr w:type="gramEnd"/>
      <w:r w:rsidRPr="00D6330C">
        <w:t>Н о правах ребенка, учитывает региональные, национальные и этнокультурные потребности народов Российской Федерации.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3. Стандарт направлен на обеспечение: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формирования российской гражданской идентичности обучающихся;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овладение духовными ценностями и культурой многонационального народа России;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равных возможностей получения качественного среднего (полного) общего образования;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proofErr w:type="gramStart"/>
      <w:r w:rsidRPr="00D6330C">
        <w:t>реализации бесплатного образования на ступени среднего (полного)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воспитания и социализации обучающихся, их самоидентификацию посредством личностно и общественно значимой деятельности, социального и гражданского становления, в том числе через реализацию образовательных программ, входящих в основную образовательную программу;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развития государственно-общественного управления в образовании;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lastRenderedPageBreak/>
        <w:t xml:space="preserve">формирования основ оценки результатов освоения </w:t>
      </w:r>
      <w:proofErr w:type="gramStart"/>
      <w:r w:rsidRPr="00D6330C">
        <w:t>обучающимися</w:t>
      </w:r>
      <w:proofErr w:type="gramEnd"/>
      <w:r w:rsidRPr="00D6330C">
        <w:t xml:space="preserve"> основной образовательной программы, деятельности педагогических работников, образовательных учреждений;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создания условий для развития и самореализации обучающихся, для формирования здорового, безопасного и экологически целесообразного образа жизни обучающихся;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государственных гарантий по соответствующему финансированию основной образовательной программы, реализуемой через урочную и внеурочную деятельность.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 xml:space="preserve">4. Методологической основой Стандарта является </w:t>
      </w:r>
      <w:proofErr w:type="spellStart"/>
      <w:r w:rsidRPr="00D6330C">
        <w:t>системно-деятельностный</w:t>
      </w:r>
      <w:proofErr w:type="spellEnd"/>
      <w:r w:rsidRPr="00D6330C">
        <w:t xml:space="preserve"> подход, который обеспечивает: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 xml:space="preserve">формирование готовности </w:t>
      </w:r>
      <w:proofErr w:type="gramStart"/>
      <w:r w:rsidRPr="00D6330C">
        <w:t>обучающихся</w:t>
      </w:r>
      <w:proofErr w:type="gramEnd"/>
      <w:r w:rsidRPr="00D6330C">
        <w:t xml:space="preserve"> к саморазвитию и непрерывному образованию;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проектирование и конструирование развивающей образовательной среды образовательного учреждения;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 xml:space="preserve">активную учебно-познавательную деятельность </w:t>
      </w:r>
      <w:proofErr w:type="gramStart"/>
      <w:r w:rsidRPr="00D6330C">
        <w:t>обучающихся</w:t>
      </w:r>
      <w:proofErr w:type="gramEnd"/>
      <w:r w:rsidRPr="00D6330C">
        <w:t>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построение образовательного процесса с учётом индивидуальных, возрастных, психологических, физиологических особенностей и  здоровья обучающихся.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 xml:space="preserve">Стандарт является основой </w:t>
      </w:r>
      <w:proofErr w:type="gramStart"/>
      <w:r w:rsidRPr="00D6330C">
        <w:t>для</w:t>
      </w:r>
      <w:proofErr w:type="gramEnd"/>
      <w:r w:rsidRPr="00D6330C">
        <w:t>: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разработки примерных основных образовательных программ среднего (полного) общего образования;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разработки программ учебных предметов, курсов, учебной литературы, контрольно-измерительных материалов;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организации образовательного процесса в образовательных учреждениях, реализующих основную образовательную программу, независимо от их организационно-правовых форм и подчиненности;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разработки нормативов финансового обеспечения образовательной деятельности образовательных учреждений, реализующих основную образовательную программу, формирования государственного (муниципального) задания для образовательного учреждения;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осуществления контроля и надзора за соблюдением законодательства Российской Федерации в области образования;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 xml:space="preserve">проведения государственной (итоговой) и промежуточной аттестации </w:t>
      </w:r>
      <w:proofErr w:type="gramStart"/>
      <w:r w:rsidRPr="00D6330C">
        <w:t>обучающихся</w:t>
      </w:r>
      <w:proofErr w:type="gramEnd"/>
      <w:r w:rsidRPr="00D6330C">
        <w:t>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построения системы внутреннего мониторинга качества образования в образовательном учреждении;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организации деятельности работы методических служб;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аттестации педагогических работников и административно-управленческого персонала государственных и муниципальных образовательных учреждений;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организации подготовки, профессиональной переподготовки и повышения квалификации работников образования.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5. Стандарт ориентирован на становление личностных характеристик</w:t>
      </w:r>
      <w:r w:rsidRPr="00D6330C">
        <w:rPr>
          <w:i/>
          <w:iCs/>
        </w:rPr>
        <w:t xml:space="preserve"> </w:t>
      </w:r>
      <w:r w:rsidRPr="00D6330C">
        <w:t>выпускника («портрет выпускника школы»):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любящий свой край и свою Родину, уважающий свой народ, его культуру и духовные традиции;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proofErr w:type="spellStart"/>
      <w:r w:rsidRPr="00D6330C">
        <w:t>креативный</w:t>
      </w:r>
      <w:proofErr w:type="spellEnd"/>
      <w:r w:rsidRPr="00D6330C">
        <w:t xml:space="preserve">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proofErr w:type="gramStart"/>
      <w:r w:rsidRPr="00D6330C">
        <w:t>владеющий</w:t>
      </w:r>
      <w:proofErr w:type="gramEnd"/>
      <w:r w:rsidRPr="00D6330C">
        <w:t xml:space="preserve"> основами научных методов познания окружающего мира;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proofErr w:type="gramStart"/>
      <w:r w:rsidRPr="00D6330C">
        <w:t>мотивированный</w:t>
      </w:r>
      <w:proofErr w:type="gramEnd"/>
      <w:r w:rsidRPr="00D6330C">
        <w:t xml:space="preserve"> на творчество и инновационную деятельность;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proofErr w:type="gramStart"/>
      <w:r w:rsidRPr="00D6330C">
        <w:lastRenderedPageBreak/>
        <w:t>готовый</w:t>
      </w:r>
      <w:proofErr w:type="gramEnd"/>
      <w:r w:rsidRPr="00D6330C">
        <w:t xml:space="preserve">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 xml:space="preserve">осознанно </w:t>
      </w:r>
      <w:proofErr w:type="gramStart"/>
      <w:r w:rsidRPr="00D6330C">
        <w:t>выполняющий</w:t>
      </w:r>
      <w:proofErr w:type="gramEnd"/>
      <w:r w:rsidRPr="00D6330C">
        <w:t xml:space="preserve"> и пропагандирующий правила здорового, безопасного и экологически целесообразного образа жизни;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proofErr w:type="gramStart"/>
      <w:r w:rsidRPr="00D6330C">
        <w:t>подготовленный</w:t>
      </w:r>
      <w:proofErr w:type="gramEnd"/>
      <w:r w:rsidRPr="00D6330C">
        <w:t xml:space="preserve"> к осознанному выбору профессии, понимающий значение профессиональной деятельности для человека и общества;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proofErr w:type="gramStart"/>
      <w:r w:rsidRPr="00D6330C">
        <w:t>мотивированный</w:t>
      </w:r>
      <w:proofErr w:type="gramEnd"/>
      <w:r w:rsidRPr="00D6330C">
        <w:t xml:space="preserve"> на образование и самообразование в течение всей своей жизни.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 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rPr>
          <w:b/>
          <w:bCs/>
        </w:rPr>
        <w:t>II. Требования к результатам освоения основной образовательной программы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 xml:space="preserve">6. Стандарт устанавливает требования к результатам освоения </w:t>
      </w:r>
      <w:proofErr w:type="gramStart"/>
      <w:r w:rsidRPr="00D6330C">
        <w:t>обучающимися</w:t>
      </w:r>
      <w:proofErr w:type="gramEnd"/>
      <w:r w:rsidRPr="00D6330C">
        <w:t xml:space="preserve"> основной образовательной программы: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proofErr w:type="gramStart"/>
      <w:r w:rsidRPr="00D6330C"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D6330C">
        <w:t>сформированность</w:t>
      </w:r>
      <w:proofErr w:type="spellEnd"/>
      <w:r w:rsidRPr="00D6330C"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proofErr w:type="spellStart"/>
      <w:proofErr w:type="gramStart"/>
      <w:r w:rsidRPr="00D6330C">
        <w:t>метапредметным</w:t>
      </w:r>
      <w:proofErr w:type="spellEnd"/>
      <w:r w:rsidRPr="00D6330C">
        <w:t xml:space="preserve">, включающим освоенные обучающимися </w:t>
      </w:r>
      <w:proofErr w:type="spellStart"/>
      <w:r w:rsidRPr="00D6330C">
        <w:t>межпредметные</w:t>
      </w:r>
      <w:proofErr w:type="spellEnd"/>
      <w:r w:rsidRPr="00D6330C"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proofErr w:type="gramStart"/>
      <w:r w:rsidRPr="00D6330C"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  <w:proofErr w:type="gramEnd"/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7. Личностные результаты освоения основной образовательной программы должны отражать: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proofErr w:type="gramStart"/>
      <w:r w:rsidRPr="00D6330C"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3) готовность к служению Отечеству, его защите;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4) </w:t>
      </w:r>
      <w:proofErr w:type="spellStart"/>
      <w:r w:rsidRPr="00D6330C">
        <w:t>сформированность</w:t>
      </w:r>
      <w:proofErr w:type="spellEnd"/>
      <w:r w:rsidRPr="00D6330C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</w:t>
      </w:r>
      <w:r w:rsidRPr="00D6330C">
        <w:lastRenderedPageBreak/>
        <w:t>различных форм общественного сознания, осознание своего места в поликультурном мире;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5) </w:t>
      </w:r>
      <w:proofErr w:type="spellStart"/>
      <w:r w:rsidRPr="00D6330C">
        <w:t>сформированность</w:t>
      </w:r>
      <w:proofErr w:type="spellEnd"/>
      <w:r w:rsidRPr="00D6330C"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8) нравственное сознание и поведение на основе усвоения общечеловеческих ценностей;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proofErr w:type="gramStart"/>
      <w:r w:rsidRPr="00D6330C"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14) </w:t>
      </w:r>
      <w:proofErr w:type="spellStart"/>
      <w:r w:rsidRPr="00D6330C">
        <w:t>сформированность</w:t>
      </w:r>
      <w:proofErr w:type="spellEnd"/>
      <w:r w:rsidRPr="00D6330C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15) ответственное отношение к созданию семьи на основе осознанного принятия ценностей семейной жизни. 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8. </w:t>
      </w:r>
      <w:proofErr w:type="spellStart"/>
      <w:r w:rsidRPr="00D6330C">
        <w:t>Метапредметные</w:t>
      </w:r>
      <w:proofErr w:type="spellEnd"/>
      <w:r w:rsidRPr="00D6330C">
        <w:t xml:space="preserve"> результаты освоения основной образовательной программы должны отражать: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D6330C">
        <w:rPr>
          <w:b/>
          <w:bCs/>
        </w:rPr>
        <w:t xml:space="preserve"> </w:t>
      </w:r>
      <w:r w:rsidRPr="00D6330C"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lastRenderedPageBreak/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6) умение определять назначение и функции различных социальных институтов;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9. 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proofErr w:type="gramStart"/>
      <w:r w:rsidRPr="00D6330C">
        <w:t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  <w:proofErr w:type="gramEnd"/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  <w:r w:rsidRPr="00D6330C">
        <w:t xml:space="preserve">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</w:t>
      </w:r>
      <w:proofErr w:type="spellStart"/>
      <w:r w:rsidRPr="00D6330C">
        <w:t>метапредметной</w:t>
      </w:r>
      <w:proofErr w:type="spellEnd"/>
      <w:r w:rsidRPr="00D6330C">
        <w:t xml:space="preserve"> основе.</w:t>
      </w:r>
    </w:p>
    <w:p w:rsidR="00B626D9" w:rsidRPr="00D6330C" w:rsidRDefault="00B626D9" w:rsidP="00B626D9">
      <w:pPr>
        <w:pStyle w:val="a3"/>
        <w:spacing w:before="0" w:beforeAutospacing="0" w:after="0" w:afterAutospacing="0"/>
        <w:ind w:firstLine="851"/>
      </w:pPr>
    </w:p>
    <w:p w:rsidR="008E0D3B" w:rsidRPr="00D6330C" w:rsidRDefault="008E0D3B" w:rsidP="00B626D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8E0D3B" w:rsidRPr="00D6330C" w:rsidSect="008E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6D9"/>
    <w:rsid w:val="000843C3"/>
    <w:rsid w:val="008E0D3B"/>
    <w:rsid w:val="00B626D9"/>
    <w:rsid w:val="00D6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6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2133</Words>
  <Characters>12160</Characters>
  <Application>Microsoft Office Word</Application>
  <DocSecurity>0</DocSecurity>
  <Lines>101</Lines>
  <Paragraphs>28</Paragraphs>
  <ScaleCrop>false</ScaleCrop>
  <Company/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Пилипенко О.М</cp:lastModifiedBy>
  <cp:revision>2</cp:revision>
  <dcterms:created xsi:type="dcterms:W3CDTF">2013-11-21T05:55:00Z</dcterms:created>
  <dcterms:modified xsi:type="dcterms:W3CDTF">2013-11-21T05:55:00Z</dcterms:modified>
</cp:coreProperties>
</file>