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F2" w:rsidRDefault="00C536F2" w:rsidP="00C536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Секреты устного ответа</w:t>
      </w:r>
    </w:p>
    <w:p w:rsidR="00C536F2" w:rsidRDefault="00C536F2" w:rsidP="00C536F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Когда ум овладел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предметом, </w:t>
      </w:r>
    </w:p>
    <w:p w:rsidR="00C536F2" w:rsidRDefault="00C536F2" w:rsidP="00C536F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слова сами приходят. </w:t>
      </w:r>
    </w:p>
    <w:p w:rsidR="00C536F2" w:rsidRDefault="00C536F2" w:rsidP="00C536F2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Сенека, римский философ </w:t>
      </w:r>
    </w:p>
    <w:p w:rsidR="00C536F2" w:rsidRDefault="00C536F2" w:rsidP="00C536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из вас не очень любит отвечать устно. И совершенно напрасно, потому что красивый и обстоятельный устный ответ – вершина ученического мастерства. Именно он позволяет блеснуть знаниями во всей красе и произвести неизгладимое впечатление на слушателей. </w:t>
      </w:r>
    </w:p>
    <w:p w:rsidR="00C536F2" w:rsidRDefault="00C536F2" w:rsidP="00C536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советы – для тех, кто к этому стремится. </w:t>
      </w:r>
    </w:p>
    <w:p w:rsidR="00C536F2" w:rsidRDefault="00C536F2" w:rsidP="00C536F2">
      <w:pPr>
        <w:pStyle w:val="Default"/>
        <w:spacing w:after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Вслушайтесь, вчитайтесь, вдумайтесь в формулировку вопроса. Она должна быть вам понятна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содержанию, но и по форме.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Расскажите о строении и функциях головного мозга человека. Опишите Куликовскую битву. Охарактеризуйте климат Австралии. Дайте сравнительную характеристику тундры и степи. Расскажите о правописании.... Докажите, что... </w:t>
      </w:r>
      <w:r>
        <w:rPr>
          <w:rFonts w:ascii="Times New Roman" w:hAnsi="Times New Roman" w:cs="Times New Roman"/>
          <w:sz w:val="28"/>
          <w:szCs w:val="28"/>
        </w:rPr>
        <w:t xml:space="preserve">Согласитесь, что ответы на эти вопросы требуют абсолютно разного подхода. В некоторых случаях в вашем ответе будут просто излагаться факты. Но гораздо чаще вам придется объяснять правила, подтверждать их примерами, характеризовать явления, сравнивать, классифицировать, доказывать, убеждать.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Существуют различные формы устного ответа: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повествование, описание; </w:t>
      </w:r>
    </w:p>
    <w:p w:rsidR="00C536F2" w:rsidRP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описательная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36F2" w:rsidRDefault="00C536F2" w:rsidP="00C536F2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сравнительная характеристика;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рассуждение – объяснение;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рассуждение – доказательство;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правило, инструкция.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вашего ответа будет зависеть от формулировки вопроса или задания. Если вопрос слишком широкий и форма ответа не совсем понятна, вы вправе сузить тему, более подробно остановиться на какой-то одной стороне вопроса или очень бегло «пробежаться» по всему вопросу. Но лучше всего в этом случае уточнить у учителя, что именно он хочет от вас услышать, </w:t>
      </w:r>
    </w:p>
    <w:p w:rsidR="00C536F2" w:rsidRDefault="00C536F2" w:rsidP="00C536F2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Цель вашего ответа – не просто пересказать содержание учебника, а привлечь внимание к своей речи, заинтересовать учителя и одноклассников, продемонстрировать не только знания, но и понимание того, о чем вы говорите. </w:t>
      </w:r>
    </w:p>
    <w:p w:rsidR="00C536F2" w:rsidRDefault="00C536F2" w:rsidP="00C536F2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Как правило, устный ответ на уроке – это учебно-научный текст. Для него характерны точность, четкость, строгость, последовательность изложения. </w:t>
      </w:r>
    </w:p>
    <w:p w:rsidR="00C536F2" w:rsidRDefault="00C536F2" w:rsidP="00C536F2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Ценятся при устном ответе самостоятельно подобранные примеры, дополнительные факты, которых нет в учебнике. </w:t>
      </w:r>
    </w:p>
    <w:p w:rsidR="00C536F2" w:rsidRDefault="00C536F2" w:rsidP="00C536F2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Безусловно, украсят ответ ваша собственная точка зрения на рассматриваемый вопрос, высокая культура речи, умеренная эмоциональность.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Вы, конечно, понимаете, как важно уметь начать ответ.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Начало ответа: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объясняет (уточняет) выбор темы;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выражает отношение говорящего к теме, его заинтересованность;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показывает, что отвечающий глубоко разбирается в материале;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подсказывает дальнейшее содержание и построение речи.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Начальные предложения могут быть такими: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Тема... представляет интерес, потому что...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раскрыть тему..., нужно рассказать о ...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рассказать о ... я хочу уточнить свою задачу (сообщить план ответа): вначале я расскажу о ..., затем более подробно остановлюсь на ... и в заключении ...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... широкая. 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бы хотел(а) остановиться на ..., потому что ... </w:t>
      </w:r>
    </w:p>
    <w:p w:rsidR="00C536F2" w:rsidRDefault="00C536F2" w:rsidP="00C536F2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</w:t>
      </w:r>
      <w:r>
        <w:rPr>
          <w:rFonts w:ascii="Times New Roman" w:hAnsi="Times New Roman" w:cs="Times New Roman"/>
          <w:sz w:val="28"/>
          <w:szCs w:val="28"/>
        </w:rPr>
        <w:t xml:space="preserve">будет выглядеть по-разному в зависимости от формы устного ответа: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рассказывая биографию писателя, вы не пропустите основные факты, даты, события;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доказывая какую-либо мысль, вы продумаете систему аргументации;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давая характеристику объекта, вы не только перечислите признаки, но и объясните, почему этот объект именно такой;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во многих случаях вам придется привести примеры и объяснить их, чтобы ответ был более убедительным.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конце ответа: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подводятся итоги, обобщается сказанное;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еще раз повторяется самая важная информация; </w:t>
      </w:r>
    </w:p>
    <w:p w:rsidR="00C536F2" w:rsidRDefault="00C536F2" w:rsidP="00C536F2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выражается отношение к предмету речи;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дается оценка своей речи.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Вашими </w:t>
      </w:r>
      <w:r>
        <w:rPr>
          <w:rFonts w:ascii="Times New Roman" w:hAnsi="Times New Roman" w:cs="Times New Roman"/>
          <w:sz w:val="28"/>
          <w:szCs w:val="28"/>
        </w:rPr>
        <w:t xml:space="preserve">помощниками будут следующие выражения: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(значит, следовательно, итак), мы узнали (вспомнили,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сравнили)...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..., можно сделать вывод ...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чтобы определить (узнать)..., нужно (необходимо)...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свой ответ мне хочется пословицей (поговоркой,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цитатой)...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ответе мне удалось... </w:t>
      </w:r>
    </w:p>
    <w:p w:rsidR="00C536F2" w:rsidRDefault="00C536F2" w:rsidP="00C536F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недостаточно... </w:t>
      </w:r>
    </w:p>
    <w:p w:rsidR="007860CB" w:rsidRDefault="00C536F2" w:rsidP="00C536F2">
      <w:r>
        <w:rPr>
          <w:rFonts w:ascii="Times New Roman" w:hAnsi="Times New Roman" w:cs="Times New Roman"/>
          <w:sz w:val="28"/>
          <w:szCs w:val="28"/>
        </w:rPr>
        <w:t>Рассмотренный вопрос имеет большое знач</w:t>
      </w:r>
      <w:r>
        <w:rPr>
          <w:rFonts w:ascii="Times New Roman" w:hAnsi="Times New Roman" w:cs="Times New Roman"/>
          <w:sz w:val="28"/>
          <w:szCs w:val="28"/>
        </w:rPr>
        <w:t>ение…</w:t>
      </w:r>
    </w:p>
    <w:sectPr w:rsidR="0078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7B"/>
    <w:rsid w:val="007860CB"/>
    <w:rsid w:val="00A2677B"/>
    <w:rsid w:val="00C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2BF0-2691-46DC-A42A-4D269C0B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6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2015-10-09T19:05:00Z</dcterms:created>
  <dcterms:modified xsi:type="dcterms:W3CDTF">2015-10-09T19:06:00Z</dcterms:modified>
</cp:coreProperties>
</file>